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A498D" w:rsidRDefault="004A498D">
      <w:pPr>
        <w:pStyle w:val="normal0"/>
      </w:pPr>
      <w:r>
        <w:rPr>
          <w:b/>
          <w:sz w:val="28"/>
          <w:shd w:val="clear" w:color="auto" w:fill="6FA8DC"/>
        </w:rPr>
        <w:t>Spring Cleanup At Alewife</w:t>
      </w:r>
    </w:p>
    <w:p w:rsidR="004A498D" w:rsidRDefault="004A498D">
      <w:pPr>
        <w:pStyle w:val="normal0"/>
      </w:pPr>
      <w:r>
        <w:rPr>
          <w:b/>
          <w:sz w:val="28"/>
          <w:shd w:val="clear" w:color="auto" w:fill="6FA8DC"/>
        </w:rPr>
        <w:t>Park Serve Day</w:t>
      </w:r>
    </w:p>
    <w:p w:rsidR="004A498D" w:rsidRDefault="004A498D">
      <w:pPr>
        <w:pStyle w:val="normal0"/>
      </w:pPr>
      <w:r>
        <w:rPr>
          <w:b/>
          <w:sz w:val="28"/>
          <w:shd w:val="clear" w:color="auto" w:fill="6FA8DC"/>
        </w:rPr>
        <w:t>Mystic Community Earth Day</w:t>
      </w:r>
    </w:p>
    <w:p w:rsidR="004A498D" w:rsidRDefault="004A498D">
      <w:pPr>
        <w:pStyle w:val="normal0"/>
      </w:pPr>
    </w:p>
    <w:p w:rsidR="004A498D" w:rsidRDefault="004A498D">
      <w:pPr>
        <w:pStyle w:val="normal0"/>
        <w:jc w:val="center"/>
      </w:pPr>
      <w:r>
        <w:rPr>
          <w:sz w:val="24"/>
        </w:rPr>
        <w:t>FOR IMMEDIATE RELEASE</w:t>
      </w:r>
    </w:p>
    <w:p w:rsidR="004A498D" w:rsidRDefault="004A498D">
      <w:pPr>
        <w:pStyle w:val="normal0"/>
      </w:pPr>
    </w:p>
    <w:p w:rsidR="004A498D" w:rsidRDefault="004A498D">
      <w:pPr>
        <w:pStyle w:val="normal0"/>
      </w:pPr>
      <w:r>
        <w:rPr>
          <w:sz w:val="20"/>
        </w:rPr>
        <w:t>April 5th, 2013</w:t>
      </w:r>
    </w:p>
    <w:p w:rsidR="004A498D" w:rsidRDefault="004A498D">
      <w:pPr>
        <w:pStyle w:val="normal0"/>
      </w:pPr>
    </w:p>
    <w:p w:rsidR="004A498D" w:rsidRDefault="004A498D">
      <w:pPr>
        <w:pStyle w:val="normal0"/>
      </w:pPr>
      <w:r>
        <w:rPr>
          <w:sz w:val="20"/>
        </w:rPr>
        <w:t>As part of the Massachusetts Department of Conservation and Recreation’s (DCR) Park Serve Day,  and Mystic Community Earth Day, Friends of Alewife Reservation (FAR) is sharing clean up and spring stewarding activities on Saturday, April 20th from 9am-2pm with the Mystic River Watershed Association.  Since 1970, this special environmental day is celebrated in towns and cities throughout the nation and world, officially held April 22. Climate change has increased the importance of celebrating the planet’s natural resources. FAR  lauds the organizing effort of MyRWA located in Arlington, Ma. which brings local and state attention to this heavily industrialized watershed in the Boston region.</w:t>
      </w:r>
      <w:r>
        <w:rPr>
          <w:sz w:val="18"/>
        </w:rPr>
        <w:t xml:space="preserve"> </w:t>
      </w:r>
      <w:r>
        <w:rPr>
          <w:sz w:val="20"/>
        </w:rPr>
        <w:t>Green Cambridge is also sponsoring Earth Day. Celebratory clean ups will take place throughout Mass. with DCR Park Serve Day. Malden, East Boston, Everett, Somerville and Medford will also participate in Mystic Community Earth Day to promote the sharing stewardship duties of the watershed, where needy natural resources have no municipal boundaries. The days activities  will include Mystic River watershed legislators Rep. Garballey, Rogers, Senators Brownsberger and Donnelley. The Mystic River watershed requires more attention as the most industrialized watershed in the Boston metropolitan region, and especially along the Alewife floodplain where development permits are sought.</w:t>
      </w:r>
    </w:p>
    <w:p w:rsidR="004A498D" w:rsidRDefault="004A498D">
      <w:pPr>
        <w:pStyle w:val="normal0"/>
      </w:pPr>
      <w:r>
        <w:rPr>
          <w:sz w:val="20"/>
        </w:rPr>
        <w:t xml:space="preserve"> </w:t>
      </w:r>
    </w:p>
    <w:p w:rsidR="004A498D" w:rsidRDefault="004A498D">
      <w:pPr>
        <w:pStyle w:val="normal0"/>
      </w:pPr>
      <w:r>
        <w:rPr>
          <w:sz w:val="20"/>
        </w:rPr>
        <w:t xml:space="preserve"> </w:t>
      </w:r>
    </w:p>
    <w:p w:rsidR="004A498D" w:rsidRDefault="004A498D">
      <w:pPr>
        <w:pStyle w:val="normal0"/>
      </w:pPr>
      <w:r>
        <w:rPr>
          <w:sz w:val="20"/>
        </w:rPr>
        <w:t>In addition to FAR’s cleanup beginning at 10 am on Saturday, April 20</w:t>
      </w:r>
      <w:r>
        <w:rPr>
          <w:sz w:val="20"/>
          <w:vertAlign w:val="superscript"/>
        </w:rPr>
        <w:t>th</w:t>
      </w:r>
      <w:r>
        <w:rPr>
          <w:sz w:val="20"/>
        </w:rPr>
        <w:t xml:space="preserve">, please join us at 8am for “A Walk on the Wildside” with professional wildlife assessor Dave Brown in conjunction with the Cambridge Science Fair. Both the walk and cleanup are free of charge. Families are especially welcome. Meet outside of the Alewife MBTA station. You’ll walk down the North Trail through woodlands and marshes to Little Pond and become exposed to this rare and fascinating urban wild. For a web tour first visit: </w:t>
      </w:r>
      <w:hyperlink r:id="rId4">
        <w:r>
          <w:rPr>
            <w:color w:val="1155CC"/>
            <w:sz w:val="20"/>
            <w:u w:val="single"/>
          </w:rPr>
          <w:t>http://friendsofalewifereservation.org/2013-01-13-virtual-tour.htm</w:t>
        </w:r>
      </w:hyperlink>
      <w:r>
        <w:rPr>
          <w:sz w:val="20"/>
        </w:rPr>
        <w:t>.</w:t>
      </w:r>
    </w:p>
    <w:p w:rsidR="004A498D" w:rsidRDefault="004A498D">
      <w:pPr>
        <w:pStyle w:val="normal0"/>
      </w:pPr>
      <w:r>
        <w:rPr>
          <w:sz w:val="20"/>
        </w:rPr>
        <w:t xml:space="preserve">Directions: </w:t>
      </w:r>
      <w:hyperlink r:id="rId5">
        <w:r>
          <w:rPr>
            <w:color w:val="1155CC"/>
            <w:sz w:val="20"/>
            <w:u w:val="single"/>
          </w:rPr>
          <w:t>http://friendsofalewifereservation.org/events.htm</w:t>
        </w:r>
      </w:hyperlink>
    </w:p>
    <w:p w:rsidR="004A498D" w:rsidRDefault="004A498D">
      <w:pPr>
        <w:pStyle w:val="normal0"/>
      </w:pPr>
    </w:p>
    <w:p w:rsidR="004A498D" w:rsidRDefault="004A498D">
      <w:pPr>
        <w:pStyle w:val="normal0"/>
      </w:pPr>
      <w:r>
        <w:rPr>
          <w:sz w:val="20"/>
        </w:rPr>
        <w:t>Call 617 415-1884 for more information.</w:t>
      </w:r>
    </w:p>
    <w:p w:rsidR="004A498D" w:rsidRDefault="004A498D">
      <w:pPr>
        <w:pStyle w:val="normal0"/>
      </w:pPr>
      <w:r>
        <w:rPr>
          <w:sz w:val="20"/>
        </w:rPr>
        <w:t xml:space="preserve">Call cell: 617 290-4864 </w:t>
      </w:r>
    </w:p>
    <w:p w:rsidR="004A498D" w:rsidRDefault="004A498D">
      <w:pPr>
        <w:pStyle w:val="normal0"/>
      </w:pPr>
    </w:p>
    <w:sectPr w:rsidR="004A498D" w:rsidSect="00F0184A">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184A"/>
    <w:rsid w:val="00473FF1"/>
    <w:rsid w:val="004A498D"/>
    <w:rsid w:val="00696C2C"/>
    <w:rsid w:val="00E949F5"/>
    <w:rsid w:val="00F0184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link w:val="Heading1Char"/>
    <w:uiPriority w:val="99"/>
    <w:qFormat/>
    <w:rsid w:val="00F0184A"/>
    <w:pPr>
      <w:spacing w:before="200"/>
      <w:outlineLvl w:val="0"/>
    </w:pPr>
    <w:rPr>
      <w:rFonts w:ascii="Trebuchet MS" w:hAnsi="Trebuchet MS" w:cs="Trebuchet MS"/>
      <w:sz w:val="32"/>
    </w:rPr>
  </w:style>
  <w:style w:type="paragraph" w:styleId="Heading2">
    <w:name w:val="heading 2"/>
    <w:basedOn w:val="normal0"/>
    <w:next w:val="normal0"/>
    <w:link w:val="Heading2Char"/>
    <w:uiPriority w:val="99"/>
    <w:qFormat/>
    <w:rsid w:val="00F0184A"/>
    <w:pPr>
      <w:spacing w:before="200"/>
      <w:outlineLvl w:val="1"/>
    </w:pPr>
    <w:rPr>
      <w:rFonts w:ascii="Trebuchet MS" w:hAnsi="Trebuchet MS" w:cs="Trebuchet MS"/>
      <w:b/>
      <w:sz w:val="26"/>
    </w:rPr>
  </w:style>
  <w:style w:type="paragraph" w:styleId="Heading3">
    <w:name w:val="heading 3"/>
    <w:basedOn w:val="normal0"/>
    <w:next w:val="normal0"/>
    <w:link w:val="Heading3Char"/>
    <w:uiPriority w:val="99"/>
    <w:qFormat/>
    <w:rsid w:val="00F0184A"/>
    <w:pPr>
      <w:spacing w:before="160"/>
      <w:outlineLvl w:val="2"/>
    </w:pPr>
    <w:rPr>
      <w:rFonts w:ascii="Trebuchet MS" w:hAnsi="Trebuchet MS" w:cs="Trebuchet MS"/>
      <w:b/>
      <w:color w:val="666666"/>
      <w:sz w:val="24"/>
    </w:rPr>
  </w:style>
  <w:style w:type="paragraph" w:styleId="Heading4">
    <w:name w:val="heading 4"/>
    <w:basedOn w:val="normal0"/>
    <w:next w:val="normal0"/>
    <w:link w:val="Heading4Char"/>
    <w:uiPriority w:val="99"/>
    <w:qFormat/>
    <w:rsid w:val="00F0184A"/>
    <w:pPr>
      <w:spacing w:before="160"/>
      <w:outlineLvl w:val="3"/>
    </w:pPr>
    <w:rPr>
      <w:rFonts w:ascii="Trebuchet MS" w:hAnsi="Trebuchet MS" w:cs="Trebuchet MS"/>
      <w:color w:val="666666"/>
      <w:u w:val="single"/>
    </w:rPr>
  </w:style>
  <w:style w:type="paragraph" w:styleId="Heading5">
    <w:name w:val="heading 5"/>
    <w:basedOn w:val="normal0"/>
    <w:next w:val="normal0"/>
    <w:link w:val="Heading5Char"/>
    <w:uiPriority w:val="99"/>
    <w:qFormat/>
    <w:rsid w:val="00F0184A"/>
    <w:pPr>
      <w:spacing w:before="160"/>
      <w:outlineLvl w:val="4"/>
    </w:pPr>
    <w:rPr>
      <w:rFonts w:ascii="Trebuchet MS" w:hAnsi="Trebuchet MS" w:cs="Trebuchet MS"/>
      <w:color w:val="666666"/>
    </w:rPr>
  </w:style>
  <w:style w:type="paragraph" w:styleId="Heading6">
    <w:name w:val="heading 6"/>
    <w:basedOn w:val="normal0"/>
    <w:next w:val="normal0"/>
    <w:link w:val="Heading6Char"/>
    <w:uiPriority w:val="99"/>
    <w:qFormat/>
    <w:rsid w:val="00F0184A"/>
    <w:pPr>
      <w:spacing w:before="160"/>
      <w:outlineLvl w:val="5"/>
    </w:pPr>
    <w:rPr>
      <w:rFonts w:ascii="Trebuchet MS" w:hAnsi="Trebuchet MS" w:cs="Trebuchet MS"/>
      <w:i/>
      <w:color w:val="66666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69E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BE69E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BE69E8"/>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BE69E8"/>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BE69E8"/>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BE69E8"/>
    <w:rPr>
      <w:rFonts w:asciiTheme="minorHAnsi" w:eastAsiaTheme="minorEastAsia" w:hAnsiTheme="minorHAnsi" w:cstheme="minorBidi"/>
      <w:b/>
      <w:bCs/>
    </w:rPr>
  </w:style>
  <w:style w:type="paragraph" w:customStyle="1" w:styleId="normal0">
    <w:name w:val="normal"/>
    <w:uiPriority w:val="99"/>
    <w:rsid w:val="00F0184A"/>
    <w:pPr>
      <w:spacing w:line="276" w:lineRule="auto"/>
    </w:pPr>
    <w:rPr>
      <w:rFonts w:ascii="Arial" w:hAnsi="Arial" w:cs="Arial"/>
      <w:color w:val="000000"/>
    </w:rPr>
  </w:style>
  <w:style w:type="paragraph" w:styleId="Title">
    <w:name w:val="Title"/>
    <w:basedOn w:val="normal0"/>
    <w:next w:val="normal0"/>
    <w:link w:val="TitleChar"/>
    <w:uiPriority w:val="99"/>
    <w:qFormat/>
    <w:rsid w:val="00F0184A"/>
    <w:rPr>
      <w:rFonts w:ascii="Trebuchet MS" w:hAnsi="Trebuchet MS" w:cs="Trebuchet MS"/>
      <w:sz w:val="42"/>
    </w:rPr>
  </w:style>
  <w:style w:type="character" w:customStyle="1" w:styleId="TitleChar">
    <w:name w:val="Title Char"/>
    <w:basedOn w:val="DefaultParagraphFont"/>
    <w:link w:val="Title"/>
    <w:uiPriority w:val="10"/>
    <w:rsid w:val="00BE69E8"/>
    <w:rPr>
      <w:rFonts w:asciiTheme="majorHAnsi" w:eastAsiaTheme="majorEastAsia" w:hAnsiTheme="majorHAnsi" w:cstheme="majorBidi"/>
      <w:b/>
      <w:bCs/>
      <w:kern w:val="28"/>
      <w:sz w:val="32"/>
      <w:szCs w:val="32"/>
    </w:rPr>
  </w:style>
  <w:style w:type="paragraph" w:styleId="Subtitle">
    <w:name w:val="Subtitle"/>
    <w:basedOn w:val="normal0"/>
    <w:next w:val="normal0"/>
    <w:link w:val="SubtitleChar"/>
    <w:uiPriority w:val="99"/>
    <w:qFormat/>
    <w:rsid w:val="00F0184A"/>
    <w:pPr>
      <w:spacing w:after="200"/>
    </w:pPr>
    <w:rPr>
      <w:rFonts w:ascii="Trebuchet MS" w:hAnsi="Trebuchet MS" w:cs="Trebuchet MS"/>
      <w:i/>
      <w:color w:val="666666"/>
      <w:sz w:val="26"/>
    </w:rPr>
  </w:style>
  <w:style w:type="character" w:customStyle="1" w:styleId="SubtitleChar">
    <w:name w:val="Subtitle Char"/>
    <w:basedOn w:val="DefaultParagraphFont"/>
    <w:link w:val="Subtitle"/>
    <w:uiPriority w:val="11"/>
    <w:rsid w:val="00BE69E8"/>
    <w:rPr>
      <w:rFonts w:asciiTheme="majorHAnsi" w:eastAsiaTheme="majorEastAsia" w:hAnsiTheme="majorHAnsi" w:cstheme="majorBidi"/>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friendsofalewifereservation.org/events.htm" TargetMode="External"/><Relationship Id="rId4" Type="http://schemas.openxmlformats.org/officeDocument/2006/relationships/hyperlink" Target="http://friendsofalewifereservation.org/2013-01-13-virtual-tour.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351</Words>
  <Characters>2002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earth day press release with legislators- latest.docx</dc:title>
  <dc:subject/>
  <dc:creator/>
  <cp:keywords/>
  <dc:description/>
  <cp:lastModifiedBy>FAR</cp:lastModifiedBy>
  <cp:revision>2</cp:revision>
  <dcterms:created xsi:type="dcterms:W3CDTF">2013-04-05T16:03:00Z</dcterms:created>
  <dcterms:modified xsi:type="dcterms:W3CDTF">2013-04-05T16:03:00Z</dcterms:modified>
</cp:coreProperties>
</file>